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C06445">
        <w:rPr>
          <w:rFonts w:ascii="Verdana" w:hAnsi="Verdana"/>
          <w:b/>
          <w:sz w:val="24"/>
          <w:szCs w:val="24"/>
        </w:rPr>
        <w:t>7</w:t>
      </w:r>
      <w:r w:rsidRPr="00292EDD">
        <w:rPr>
          <w:rFonts w:ascii="Verdana" w:hAnsi="Verdana"/>
          <w:b/>
          <w:sz w:val="24"/>
          <w:szCs w:val="24"/>
        </w:rPr>
        <w:t xml:space="preserve"> yrs.</w:t>
      </w:r>
      <w:r w:rsidR="00C06445">
        <w:rPr>
          <w:rFonts w:ascii="Verdana" w:hAnsi="Verdana"/>
          <w:b/>
          <w:sz w:val="24"/>
          <w:szCs w:val="24"/>
        </w:rPr>
        <w:t xml:space="preserve"> &amp; Under</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C06445" w:rsidRDefault="00C06445" w:rsidP="00C06445">
      <w:pPr>
        <w:spacing w:after="0" w:line="240" w:lineRule="auto"/>
        <w:rPr>
          <w:rFonts w:ascii="Verdana" w:hAnsi="Verdana"/>
          <w:sz w:val="24"/>
          <w:szCs w:val="24"/>
        </w:rPr>
      </w:pPr>
    </w:p>
    <w:p w:rsidR="00C06445" w:rsidRPr="00C06445" w:rsidRDefault="00C06445" w:rsidP="00C06445">
      <w:pPr>
        <w:spacing w:after="0" w:line="240" w:lineRule="auto"/>
        <w:rPr>
          <w:rFonts w:ascii="Verdana" w:hAnsi="Verdana"/>
          <w:b/>
          <w:sz w:val="28"/>
          <w:szCs w:val="28"/>
        </w:rPr>
      </w:pPr>
      <w:r w:rsidRPr="00C06445">
        <w:rPr>
          <w:rFonts w:ascii="Verdana" w:hAnsi="Verdana"/>
          <w:b/>
          <w:sz w:val="28"/>
          <w:szCs w:val="28"/>
        </w:rPr>
        <w:t>April 4</w:t>
      </w:r>
    </w:p>
    <w:p w:rsidR="00C06445" w:rsidRPr="00C06445" w:rsidRDefault="00C06445" w:rsidP="00C06445">
      <w:pPr>
        <w:spacing w:after="0" w:line="240" w:lineRule="auto"/>
        <w:rPr>
          <w:rFonts w:ascii="Verdana" w:hAnsi="Verdana"/>
          <w:b/>
          <w:sz w:val="24"/>
          <w:szCs w:val="24"/>
        </w:rPr>
      </w:pPr>
    </w:p>
    <w:p w:rsidR="00C06445" w:rsidRPr="00C06445" w:rsidRDefault="00C06445" w:rsidP="00C06445">
      <w:pPr>
        <w:spacing w:after="0" w:line="240" w:lineRule="auto"/>
        <w:rPr>
          <w:rFonts w:ascii="Verdana" w:hAnsi="Verdana"/>
          <w:b/>
          <w:sz w:val="28"/>
          <w:szCs w:val="28"/>
        </w:rPr>
      </w:pPr>
      <w:r w:rsidRPr="00C06445">
        <w:rPr>
          <w:rFonts w:ascii="Verdana" w:hAnsi="Verdana"/>
          <w:b/>
          <w:sz w:val="28"/>
          <w:szCs w:val="28"/>
        </w:rPr>
        <w:t xml:space="preserve">Scripture: </w:t>
      </w:r>
    </w:p>
    <w:p w:rsidR="00C06445" w:rsidRPr="00C06445" w:rsidRDefault="00C06445" w:rsidP="00C06445">
      <w:pPr>
        <w:spacing w:after="0" w:line="240" w:lineRule="auto"/>
        <w:rPr>
          <w:rFonts w:ascii="Verdana" w:hAnsi="Verdana"/>
          <w:b/>
          <w:sz w:val="24"/>
          <w:szCs w:val="24"/>
        </w:rPr>
      </w:pPr>
    </w:p>
    <w:p w:rsidR="00C06445" w:rsidRPr="00C06445" w:rsidRDefault="00C06445" w:rsidP="00C06445">
      <w:pPr>
        <w:spacing w:after="0" w:line="240" w:lineRule="auto"/>
        <w:rPr>
          <w:rFonts w:ascii="Verdana" w:hAnsi="Verdana"/>
          <w:b/>
          <w:sz w:val="24"/>
          <w:szCs w:val="24"/>
        </w:rPr>
      </w:pPr>
      <w:r w:rsidRPr="00C06445">
        <w:rPr>
          <w:rFonts w:ascii="Verdana" w:hAnsi="Verdana"/>
          <w:b/>
          <w:sz w:val="24"/>
          <w:szCs w:val="24"/>
        </w:rPr>
        <w:t xml:space="preserve">Matthew 5:6 "Blessed are those who hunger and thirst for righteousness, </w:t>
      </w:r>
      <w:proofErr w:type="gramStart"/>
      <w:r w:rsidRPr="00C06445">
        <w:rPr>
          <w:rFonts w:ascii="Verdana" w:hAnsi="Verdana"/>
          <w:b/>
          <w:sz w:val="24"/>
          <w:szCs w:val="24"/>
        </w:rPr>
        <w:t>For</w:t>
      </w:r>
      <w:proofErr w:type="gramEnd"/>
      <w:r w:rsidRPr="00C06445">
        <w:rPr>
          <w:rFonts w:ascii="Verdana" w:hAnsi="Verdana"/>
          <w:b/>
          <w:sz w:val="24"/>
          <w:szCs w:val="24"/>
        </w:rPr>
        <w:t xml:space="preserve"> they shall be filled.” (NKJV)</w:t>
      </w:r>
    </w:p>
    <w:p w:rsidR="00C06445" w:rsidRPr="00C06445" w:rsidRDefault="00C06445" w:rsidP="00C06445">
      <w:pPr>
        <w:spacing w:after="0" w:line="240" w:lineRule="auto"/>
        <w:rPr>
          <w:rFonts w:ascii="Verdana" w:hAnsi="Verdana"/>
          <w:b/>
          <w:sz w:val="24"/>
          <w:szCs w:val="24"/>
        </w:rPr>
      </w:pPr>
    </w:p>
    <w:p w:rsidR="00C06445" w:rsidRPr="00C06445" w:rsidRDefault="00C06445" w:rsidP="00C06445">
      <w:pPr>
        <w:spacing w:after="0" w:line="240" w:lineRule="auto"/>
        <w:rPr>
          <w:rFonts w:ascii="Verdana" w:hAnsi="Verdana"/>
          <w:b/>
          <w:sz w:val="28"/>
          <w:szCs w:val="28"/>
        </w:rPr>
      </w:pPr>
      <w:r w:rsidRPr="00C06445">
        <w:rPr>
          <w:rFonts w:ascii="Verdana" w:hAnsi="Verdana"/>
          <w:b/>
          <w:sz w:val="28"/>
          <w:szCs w:val="28"/>
        </w:rPr>
        <w:t xml:space="preserve">Message: </w:t>
      </w:r>
    </w:p>
    <w:p w:rsidR="00C06445" w:rsidRPr="00C06445" w:rsidRDefault="00C06445" w:rsidP="00C06445">
      <w:pPr>
        <w:spacing w:after="0" w:line="240" w:lineRule="auto"/>
        <w:rPr>
          <w:rFonts w:ascii="Verdana" w:hAnsi="Verdana"/>
          <w:b/>
          <w:sz w:val="24"/>
          <w:szCs w:val="24"/>
        </w:rPr>
      </w:pPr>
    </w:p>
    <w:p w:rsidR="00C06445" w:rsidRPr="00C06445" w:rsidRDefault="00C06445" w:rsidP="00C06445">
      <w:pPr>
        <w:spacing w:after="0" w:line="240" w:lineRule="auto"/>
        <w:rPr>
          <w:rFonts w:ascii="Verdana" w:hAnsi="Verdana"/>
          <w:b/>
          <w:sz w:val="24"/>
          <w:szCs w:val="24"/>
        </w:rPr>
      </w:pPr>
      <w:r w:rsidRPr="00C06445">
        <w:rPr>
          <w:rFonts w:ascii="Verdana" w:hAnsi="Verdana"/>
          <w:b/>
          <w:sz w:val="24"/>
          <w:szCs w:val="24"/>
        </w:rPr>
        <w:t>Have you ever been so very thirsty and there is nothing near to you to drink? As time went on, you became more and more thirsty, your throat and mouth become drier and drier and you feel hotter and hotter. Or, you were very hungry and with nothing to eat, you grew more and more hungry. You were so hungry and thirsty that anything would be good to eat or drink. If you do not like to drink water, you would be longing for a tall glass of water. If you do not like bread, you would be happy to see a cheese or tuna sandwich.</w:t>
      </w:r>
    </w:p>
    <w:p w:rsidR="00C06445" w:rsidRPr="00C06445" w:rsidRDefault="00C06445" w:rsidP="00C06445">
      <w:pPr>
        <w:spacing w:after="0" w:line="240" w:lineRule="auto"/>
        <w:rPr>
          <w:rFonts w:ascii="Verdana" w:hAnsi="Verdana"/>
          <w:b/>
          <w:sz w:val="24"/>
          <w:szCs w:val="24"/>
        </w:rPr>
      </w:pPr>
    </w:p>
    <w:p w:rsidR="00C06445" w:rsidRPr="00C06445" w:rsidRDefault="00C06445" w:rsidP="00C06445">
      <w:pPr>
        <w:spacing w:after="0" w:line="240" w:lineRule="auto"/>
        <w:rPr>
          <w:rFonts w:ascii="Verdana" w:hAnsi="Verdana"/>
          <w:b/>
          <w:sz w:val="24"/>
          <w:szCs w:val="24"/>
        </w:rPr>
      </w:pPr>
      <w:r w:rsidRPr="00C06445">
        <w:rPr>
          <w:rFonts w:ascii="Verdana" w:hAnsi="Verdana"/>
          <w:b/>
          <w:sz w:val="24"/>
          <w:szCs w:val="24"/>
        </w:rPr>
        <w:t xml:space="preserve">It is the same feeling when we hunger and thirst for righteousness, when we hunger and thirst after the things of God. We must hunger and thirst to be like Jesus Christ, to live for Him, to serve Him, to grow more and more with Him. It is to have a deep longing to see more, to know more, to do more for the Lord. We are told to seek and search for the Lord for we will be filled. To be filled with and by the Lord is a good thing for we will never be hungry and thirsty again, especially if we keep filling ourselves with Him every day of our lives. </w:t>
      </w:r>
    </w:p>
    <w:p w:rsidR="000573E6" w:rsidRDefault="000573E6">
      <w:pPr>
        <w:rPr>
          <w:rFonts w:ascii="Verdana" w:hAnsi="Verdana"/>
          <w:sz w:val="24"/>
          <w:szCs w:val="24"/>
        </w:rPr>
      </w:pPr>
      <w:r>
        <w:rPr>
          <w:rFonts w:ascii="Verdana" w:hAnsi="Verdana"/>
          <w:sz w:val="24"/>
          <w:szCs w:val="24"/>
        </w:rPr>
        <w:br w:type="page"/>
      </w:r>
    </w:p>
    <w:p w:rsidR="00C06445" w:rsidRDefault="00C06445" w:rsidP="00C06445">
      <w:pPr>
        <w:spacing w:after="0" w:line="240" w:lineRule="auto"/>
        <w:rPr>
          <w:rFonts w:ascii="Verdana" w:hAnsi="Verdana"/>
          <w:sz w:val="28"/>
          <w:szCs w:val="28"/>
        </w:rPr>
      </w:pPr>
      <w:bookmarkStart w:id="0" w:name="_GoBack"/>
      <w:r w:rsidRPr="00C06445">
        <w:rPr>
          <w:rFonts w:ascii="Verdana" w:hAnsi="Verdana"/>
          <w:noProof/>
          <w:sz w:val="32"/>
          <w:szCs w:val="32"/>
        </w:rPr>
        <w:lastRenderedPageBreak/>
        <w:drawing>
          <wp:anchor distT="0" distB="0" distL="114300" distR="114300" simplePos="0" relativeHeight="251665408" behindDoc="1" locked="0" layoutInCell="1" allowOverlap="1" wp14:anchorId="416830AB" wp14:editId="551FF7AC">
            <wp:simplePos x="0" y="0"/>
            <wp:positionH relativeFrom="column">
              <wp:posOffset>-1009650</wp:posOffset>
            </wp:positionH>
            <wp:positionV relativeFrom="paragraph">
              <wp:posOffset>-936625</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C06445">
        <w:rPr>
          <w:rFonts w:ascii="Verdana" w:hAnsi="Verdana"/>
          <w:b/>
          <w:sz w:val="32"/>
          <w:szCs w:val="32"/>
        </w:rPr>
        <w:t>Activity</w:t>
      </w:r>
      <w:r w:rsidRPr="00191ED2">
        <w:rPr>
          <w:rFonts w:ascii="Verdana" w:hAnsi="Verdana"/>
          <w:sz w:val="28"/>
          <w:szCs w:val="28"/>
        </w:rPr>
        <w:t>:</w:t>
      </w:r>
      <w:r w:rsidRPr="004E3E16">
        <w:rPr>
          <w:rFonts w:ascii="Verdana" w:hAnsi="Verdana"/>
          <w:sz w:val="28"/>
          <w:szCs w:val="28"/>
        </w:rPr>
        <w:t xml:space="preserve"> </w:t>
      </w:r>
    </w:p>
    <w:p w:rsidR="00C06445" w:rsidRDefault="00C06445" w:rsidP="00C06445">
      <w:pPr>
        <w:spacing w:after="0" w:line="240" w:lineRule="auto"/>
        <w:rPr>
          <w:rFonts w:ascii="Verdana" w:hAnsi="Verdana"/>
          <w:sz w:val="28"/>
          <w:szCs w:val="28"/>
        </w:rPr>
      </w:pPr>
    </w:p>
    <w:p w:rsidR="00C06445" w:rsidRDefault="00C06445" w:rsidP="00C06445">
      <w:pPr>
        <w:spacing w:after="0" w:line="240" w:lineRule="auto"/>
        <w:rPr>
          <w:rFonts w:ascii="Verdana" w:hAnsi="Verdana"/>
          <w:sz w:val="28"/>
          <w:szCs w:val="28"/>
        </w:rPr>
      </w:pPr>
    </w:p>
    <w:p w:rsidR="00C06445" w:rsidRDefault="00C06445" w:rsidP="00C06445">
      <w:pPr>
        <w:spacing w:after="0" w:line="240" w:lineRule="auto"/>
        <w:rPr>
          <w:rFonts w:ascii="Verdana" w:hAnsi="Verdana"/>
          <w:sz w:val="24"/>
          <w:szCs w:val="24"/>
        </w:rPr>
      </w:pPr>
    </w:p>
    <w:tbl>
      <w:tblPr>
        <w:tblStyle w:val="TableGrid"/>
        <w:tblW w:w="0" w:type="auto"/>
        <w:jc w:val="center"/>
        <w:tblLook w:val="04A0" w:firstRow="1" w:lastRow="0" w:firstColumn="1" w:lastColumn="0" w:noHBand="0" w:noVBand="1"/>
      </w:tblPr>
      <w:tblGrid>
        <w:gridCol w:w="3552"/>
        <w:gridCol w:w="3330"/>
      </w:tblGrid>
      <w:tr w:rsidR="00C06445" w:rsidTr="00C06445">
        <w:trPr>
          <w:jc w:val="center"/>
        </w:trPr>
        <w:tc>
          <w:tcPr>
            <w:tcW w:w="3552" w:type="dxa"/>
          </w:tcPr>
          <w:p w:rsidR="00C06445" w:rsidRPr="00C06445" w:rsidRDefault="00C06445" w:rsidP="00E64A3B">
            <w:pPr>
              <w:rPr>
                <w:rFonts w:ascii="Verdana" w:hAnsi="Verdana"/>
                <w:b/>
                <w:sz w:val="32"/>
                <w:szCs w:val="32"/>
              </w:rPr>
            </w:pPr>
            <w:r w:rsidRPr="00C06445">
              <w:rPr>
                <w:rFonts w:ascii="Verdana" w:hAnsi="Verdana"/>
                <w:b/>
                <w:sz w:val="32"/>
                <w:szCs w:val="32"/>
              </w:rPr>
              <w:t>We must hunger and thirst for:</w:t>
            </w:r>
          </w:p>
        </w:tc>
        <w:tc>
          <w:tcPr>
            <w:tcW w:w="3330" w:type="dxa"/>
          </w:tcPr>
          <w:p w:rsidR="00C06445" w:rsidRPr="00C06445" w:rsidRDefault="00C06445" w:rsidP="00E64A3B">
            <w:pPr>
              <w:rPr>
                <w:rFonts w:ascii="Verdana" w:hAnsi="Verdana"/>
                <w:b/>
                <w:sz w:val="32"/>
                <w:szCs w:val="32"/>
              </w:rPr>
            </w:pPr>
            <w:r w:rsidRPr="00C06445">
              <w:rPr>
                <w:rFonts w:ascii="Verdana" w:hAnsi="Verdana"/>
                <w:b/>
                <w:sz w:val="32"/>
                <w:szCs w:val="32"/>
              </w:rPr>
              <w:t>Write YES or NO</w:t>
            </w:r>
          </w:p>
        </w:tc>
      </w:tr>
      <w:tr w:rsidR="00C06445" w:rsidTr="00C06445">
        <w:trPr>
          <w:jc w:val="center"/>
        </w:trPr>
        <w:tc>
          <w:tcPr>
            <w:tcW w:w="3552" w:type="dxa"/>
          </w:tcPr>
          <w:p w:rsidR="00C06445" w:rsidRDefault="00C06445" w:rsidP="00C06445">
            <w:pPr>
              <w:jc w:val="center"/>
              <w:rPr>
                <w:rFonts w:ascii="Verdana" w:hAnsi="Verdana"/>
                <w:sz w:val="24"/>
                <w:szCs w:val="24"/>
              </w:rPr>
            </w:pPr>
            <w:r>
              <w:rPr>
                <w:rFonts w:ascii="Verdana" w:hAnsi="Verdana"/>
                <w:noProof/>
                <w:sz w:val="24"/>
                <w:szCs w:val="24"/>
              </w:rPr>
              <w:drawing>
                <wp:inline distT="0" distB="0" distL="0" distR="0" wp14:anchorId="600C5FAA" wp14:editId="55BEDF70">
                  <wp:extent cx="1173192" cy="776378"/>
                  <wp:effectExtent l="0" t="0" r="0" b="0"/>
                  <wp:docPr id="1" name="Picture 1" descr="C:\Users\Julie\AppData\Local\Microsoft\Windows\INetCache\IE\KRYHE9XJ\Money-Bucks-Dollar-Wealth-Cash-Rupee-Currency-3259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AppData\Local\Microsoft\Windows\INetCache\IE\KRYHE9XJ\Money-Bucks-Dollar-Wealth-Cash-Rupee-Currency-32593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3115" cy="776327"/>
                          </a:xfrm>
                          <a:prstGeom prst="rect">
                            <a:avLst/>
                          </a:prstGeom>
                          <a:noFill/>
                          <a:ln>
                            <a:noFill/>
                          </a:ln>
                        </pic:spPr>
                      </pic:pic>
                    </a:graphicData>
                  </a:graphic>
                </wp:inline>
              </w:drawing>
            </w:r>
          </w:p>
        </w:tc>
        <w:tc>
          <w:tcPr>
            <w:tcW w:w="3330" w:type="dxa"/>
          </w:tcPr>
          <w:p w:rsidR="00C06445" w:rsidRDefault="00C06445" w:rsidP="00E64A3B">
            <w:pPr>
              <w:rPr>
                <w:rFonts w:ascii="Verdana" w:hAnsi="Verdana"/>
                <w:sz w:val="24"/>
                <w:szCs w:val="24"/>
              </w:rPr>
            </w:pPr>
          </w:p>
        </w:tc>
      </w:tr>
      <w:tr w:rsidR="00C06445" w:rsidTr="00C06445">
        <w:trPr>
          <w:jc w:val="center"/>
        </w:trPr>
        <w:tc>
          <w:tcPr>
            <w:tcW w:w="3552" w:type="dxa"/>
          </w:tcPr>
          <w:p w:rsidR="00C06445" w:rsidRDefault="00C06445" w:rsidP="00C06445">
            <w:pPr>
              <w:jc w:val="center"/>
              <w:rPr>
                <w:rFonts w:ascii="Verdana" w:hAnsi="Verdana"/>
                <w:sz w:val="24"/>
                <w:szCs w:val="24"/>
              </w:rPr>
            </w:pPr>
            <w:r>
              <w:rPr>
                <w:rFonts w:ascii="Verdana" w:hAnsi="Verdana"/>
                <w:noProof/>
                <w:sz w:val="24"/>
                <w:szCs w:val="24"/>
              </w:rPr>
              <w:drawing>
                <wp:inline distT="0" distB="0" distL="0" distR="0" wp14:anchorId="6F3C564C" wp14:editId="78C79359">
                  <wp:extent cx="992038" cy="974784"/>
                  <wp:effectExtent l="0" t="0" r="0" b="0"/>
                  <wp:docPr id="2" name="Picture 2" descr="C:\Users\Julie\AppData\Local\Microsoft\Windows\INetCache\IE\KRYHE9XJ\ring_PNG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AppData\Local\Microsoft\Windows\INetCache\IE\KRYHE9XJ\ring_PNG2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2091" cy="974836"/>
                          </a:xfrm>
                          <a:prstGeom prst="rect">
                            <a:avLst/>
                          </a:prstGeom>
                          <a:noFill/>
                          <a:ln>
                            <a:noFill/>
                          </a:ln>
                        </pic:spPr>
                      </pic:pic>
                    </a:graphicData>
                  </a:graphic>
                </wp:inline>
              </w:drawing>
            </w:r>
          </w:p>
        </w:tc>
        <w:tc>
          <w:tcPr>
            <w:tcW w:w="3330" w:type="dxa"/>
          </w:tcPr>
          <w:p w:rsidR="00C06445" w:rsidRDefault="00C06445" w:rsidP="00E64A3B">
            <w:pPr>
              <w:rPr>
                <w:rFonts w:ascii="Verdana" w:hAnsi="Verdana"/>
                <w:sz w:val="24"/>
                <w:szCs w:val="24"/>
              </w:rPr>
            </w:pPr>
          </w:p>
        </w:tc>
      </w:tr>
      <w:tr w:rsidR="00C06445" w:rsidTr="00C06445">
        <w:trPr>
          <w:jc w:val="center"/>
        </w:trPr>
        <w:tc>
          <w:tcPr>
            <w:tcW w:w="3552" w:type="dxa"/>
          </w:tcPr>
          <w:p w:rsidR="00C06445" w:rsidRDefault="00C06445" w:rsidP="00C06445">
            <w:pPr>
              <w:jc w:val="center"/>
              <w:rPr>
                <w:rFonts w:ascii="Verdana" w:hAnsi="Verdana"/>
                <w:sz w:val="24"/>
                <w:szCs w:val="24"/>
              </w:rPr>
            </w:pPr>
            <w:r>
              <w:rPr>
                <w:rFonts w:ascii="Verdana" w:hAnsi="Verdana"/>
                <w:noProof/>
                <w:sz w:val="24"/>
                <w:szCs w:val="24"/>
              </w:rPr>
              <w:drawing>
                <wp:inline distT="0" distB="0" distL="0" distR="0" wp14:anchorId="2506C598" wp14:editId="0FD71091">
                  <wp:extent cx="992038" cy="759124"/>
                  <wp:effectExtent l="0" t="0" r="0" b="3175"/>
                  <wp:docPr id="3" name="Picture 3" descr="C:\Users\Julie\AppData\Local\Microsoft\Windows\INetCache\IE\E9Z12MU1\12014861195_8b750e555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AppData\Local\Microsoft\Windows\INetCache\IE\E9Z12MU1\12014861195_8b750e5553_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2065" cy="759144"/>
                          </a:xfrm>
                          <a:prstGeom prst="rect">
                            <a:avLst/>
                          </a:prstGeom>
                          <a:noFill/>
                          <a:ln>
                            <a:noFill/>
                          </a:ln>
                        </pic:spPr>
                      </pic:pic>
                    </a:graphicData>
                  </a:graphic>
                </wp:inline>
              </w:drawing>
            </w:r>
          </w:p>
        </w:tc>
        <w:tc>
          <w:tcPr>
            <w:tcW w:w="3330" w:type="dxa"/>
          </w:tcPr>
          <w:p w:rsidR="00C06445" w:rsidRDefault="00C06445" w:rsidP="00E64A3B">
            <w:pPr>
              <w:rPr>
                <w:rFonts w:ascii="Verdana" w:hAnsi="Verdana"/>
                <w:sz w:val="24"/>
                <w:szCs w:val="24"/>
              </w:rPr>
            </w:pPr>
          </w:p>
        </w:tc>
      </w:tr>
      <w:tr w:rsidR="00C06445" w:rsidTr="00C06445">
        <w:trPr>
          <w:jc w:val="center"/>
        </w:trPr>
        <w:tc>
          <w:tcPr>
            <w:tcW w:w="3552" w:type="dxa"/>
          </w:tcPr>
          <w:p w:rsidR="00C06445" w:rsidRDefault="00C06445" w:rsidP="00E64A3B">
            <w:pPr>
              <w:rPr>
                <w:rFonts w:ascii="Verdana" w:hAnsi="Verdana"/>
                <w:sz w:val="24"/>
                <w:szCs w:val="24"/>
              </w:rPr>
            </w:pPr>
          </w:p>
        </w:tc>
        <w:tc>
          <w:tcPr>
            <w:tcW w:w="3330" w:type="dxa"/>
          </w:tcPr>
          <w:p w:rsidR="00C06445" w:rsidRDefault="00C06445" w:rsidP="00E64A3B">
            <w:pPr>
              <w:rPr>
                <w:rFonts w:ascii="Verdana" w:hAnsi="Verdana"/>
                <w:sz w:val="24"/>
                <w:szCs w:val="24"/>
              </w:rPr>
            </w:pPr>
          </w:p>
        </w:tc>
      </w:tr>
      <w:tr w:rsidR="00C06445" w:rsidTr="00C06445">
        <w:trPr>
          <w:jc w:val="center"/>
        </w:trPr>
        <w:tc>
          <w:tcPr>
            <w:tcW w:w="3552" w:type="dxa"/>
          </w:tcPr>
          <w:p w:rsidR="00C06445" w:rsidRPr="00C06445" w:rsidRDefault="00C06445" w:rsidP="00E64A3B">
            <w:pPr>
              <w:rPr>
                <w:rFonts w:ascii="Verdana" w:hAnsi="Verdana"/>
                <w:b/>
                <w:sz w:val="40"/>
                <w:szCs w:val="40"/>
              </w:rPr>
            </w:pPr>
            <w:r w:rsidRPr="00C06445">
              <w:rPr>
                <w:rFonts w:ascii="Verdana" w:hAnsi="Verdana"/>
                <w:b/>
                <w:sz w:val="40"/>
                <w:szCs w:val="40"/>
              </w:rPr>
              <w:t>JESUS CHRIST</w:t>
            </w:r>
          </w:p>
        </w:tc>
        <w:tc>
          <w:tcPr>
            <w:tcW w:w="3330" w:type="dxa"/>
          </w:tcPr>
          <w:p w:rsidR="00C06445" w:rsidRDefault="00C06445" w:rsidP="00E64A3B">
            <w:pPr>
              <w:rPr>
                <w:rFonts w:ascii="Verdana" w:hAnsi="Verdana"/>
                <w:sz w:val="24"/>
                <w:szCs w:val="24"/>
              </w:rPr>
            </w:pPr>
          </w:p>
        </w:tc>
      </w:tr>
    </w:tbl>
    <w:p w:rsidR="00C06445" w:rsidRDefault="00C06445" w:rsidP="00C06445">
      <w:pPr>
        <w:spacing w:after="0" w:line="240" w:lineRule="auto"/>
        <w:rPr>
          <w:rFonts w:ascii="Verdana" w:hAnsi="Verdana"/>
          <w:sz w:val="24"/>
          <w:szCs w:val="24"/>
        </w:rPr>
      </w:pPr>
    </w:p>
    <w:p w:rsidR="00C06445" w:rsidRDefault="00C06445" w:rsidP="00C06445">
      <w:pPr>
        <w:spacing w:after="0" w:line="240" w:lineRule="auto"/>
        <w:rPr>
          <w:rFonts w:ascii="Verdana" w:hAnsi="Verdana"/>
          <w:sz w:val="24"/>
          <w:szCs w:val="24"/>
        </w:rPr>
      </w:pPr>
    </w:p>
    <w:p w:rsidR="00C06445" w:rsidRDefault="00C06445" w:rsidP="00C06445">
      <w:pPr>
        <w:spacing w:after="0" w:line="240" w:lineRule="auto"/>
        <w:rPr>
          <w:rFonts w:ascii="Verdana" w:hAnsi="Verdana"/>
          <w:sz w:val="24"/>
          <w:szCs w:val="24"/>
        </w:rPr>
      </w:pPr>
    </w:p>
    <w:p w:rsidR="00C06445" w:rsidRDefault="00C06445" w:rsidP="00C06445">
      <w:pPr>
        <w:spacing w:after="0" w:line="240" w:lineRule="auto"/>
        <w:rPr>
          <w:rFonts w:ascii="Verdana" w:hAnsi="Verdana"/>
          <w:sz w:val="24"/>
          <w:szCs w:val="24"/>
        </w:rPr>
      </w:pPr>
    </w:p>
    <w:p w:rsidR="00C06445" w:rsidRDefault="00C06445" w:rsidP="00C06445">
      <w:pPr>
        <w:spacing w:after="0" w:line="240" w:lineRule="auto"/>
        <w:rPr>
          <w:rFonts w:ascii="Verdana" w:hAnsi="Verdana"/>
          <w:sz w:val="16"/>
          <w:szCs w:val="16"/>
        </w:rPr>
      </w:pPr>
      <w:r w:rsidRPr="00904EFE">
        <w:rPr>
          <w:rFonts w:ascii="Verdana" w:hAnsi="Verdana"/>
          <w:sz w:val="16"/>
          <w:szCs w:val="16"/>
        </w:rPr>
        <w:t>(Answe</w:t>
      </w:r>
      <w:r>
        <w:rPr>
          <w:rFonts w:ascii="Verdana" w:hAnsi="Verdana"/>
          <w:sz w:val="16"/>
          <w:szCs w:val="16"/>
        </w:rPr>
        <w:t>rs</w:t>
      </w:r>
      <w:r w:rsidRPr="00904EFE">
        <w:rPr>
          <w:rFonts w:ascii="Verdana" w:hAnsi="Verdana"/>
          <w:sz w:val="16"/>
          <w:szCs w:val="16"/>
        </w:rPr>
        <w:t xml:space="preserve"> from last week)</w:t>
      </w:r>
    </w:p>
    <w:p w:rsidR="00C06445" w:rsidRDefault="00C06445" w:rsidP="00C06445">
      <w:pPr>
        <w:spacing w:after="0" w:line="240" w:lineRule="auto"/>
        <w:rPr>
          <w:rFonts w:ascii="Verdana" w:hAnsi="Verdana"/>
          <w:sz w:val="24"/>
          <w:szCs w:val="24"/>
        </w:rPr>
      </w:pPr>
    </w:p>
    <w:p w:rsidR="00C06445" w:rsidRDefault="00C06445" w:rsidP="00C06445">
      <w:pPr>
        <w:spacing w:after="0" w:line="240" w:lineRule="auto"/>
        <w:rPr>
          <w:rFonts w:ascii="Verdana" w:hAnsi="Verdana"/>
          <w:sz w:val="24"/>
          <w:szCs w:val="24"/>
        </w:rPr>
      </w:pP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knows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cares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loves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sees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understands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saves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covers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leads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protects</w:t>
      </w: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keeps</w:t>
      </w:r>
    </w:p>
    <w:p w:rsidR="00C06445" w:rsidRDefault="00C06445" w:rsidP="00C06445">
      <w:pPr>
        <w:spacing w:after="0" w:line="240" w:lineRule="auto"/>
        <w:rPr>
          <w:rFonts w:ascii="Verdana" w:hAnsi="Verdana"/>
          <w:sz w:val="16"/>
          <w:szCs w:val="16"/>
        </w:rPr>
      </w:pPr>
    </w:p>
    <w:p w:rsidR="00C06445" w:rsidRPr="005206D6" w:rsidRDefault="00C06445" w:rsidP="00C06445">
      <w:pPr>
        <w:spacing w:after="0" w:line="240" w:lineRule="auto"/>
        <w:rPr>
          <w:rFonts w:ascii="Verdana" w:hAnsi="Verdana"/>
          <w:sz w:val="16"/>
          <w:szCs w:val="16"/>
        </w:rPr>
      </w:pPr>
    </w:p>
    <w:p w:rsidR="00C06445" w:rsidRPr="005206D6" w:rsidRDefault="00C06445" w:rsidP="00C06445">
      <w:pPr>
        <w:spacing w:after="0" w:line="240" w:lineRule="auto"/>
        <w:rPr>
          <w:rFonts w:ascii="Verdana" w:hAnsi="Verdana"/>
          <w:sz w:val="16"/>
          <w:szCs w:val="16"/>
        </w:rPr>
      </w:pPr>
      <w:r w:rsidRPr="005206D6">
        <w:rPr>
          <w:rFonts w:ascii="Verdana" w:hAnsi="Verdana"/>
          <w:sz w:val="16"/>
          <w:szCs w:val="16"/>
        </w:rPr>
        <w:t>Jesus is the ANSWER</w:t>
      </w:r>
    </w:p>
    <w:p w:rsidR="000573E6" w:rsidRDefault="000573E6" w:rsidP="000573E6">
      <w:pPr>
        <w:spacing w:after="0" w:line="240" w:lineRule="auto"/>
        <w:rPr>
          <w:rFonts w:ascii="Verdana" w:hAnsi="Verdana"/>
          <w:sz w:val="24"/>
          <w:szCs w:val="24"/>
        </w:rPr>
      </w:pP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D4396"/>
    <w:rsid w:val="004053F7"/>
    <w:rsid w:val="00407B4A"/>
    <w:rsid w:val="0053413C"/>
    <w:rsid w:val="005D26C7"/>
    <w:rsid w:val="006237A9"/>
    <w:rsid w:val="00633C3A"/>
    <w:rsid w:val="006764EB"/>
    <w:rsid w:val="00760268"/>
    <w:rsid w:val="007F7F74"/>
    <w:rsid w:val="00826B77"/>
    <w:rsid w:val="008353CA"/>
    <w:rsid w:val="0083719C"/>
    <w:rsid w:val="008956C8"/>
    <w:rsid w:val="008A1528"/>
    <w:rsid w:val="008B34D5"/>
    <w:rsid w:val="00912648"/>
    <w:rsid w:val="009D3390"/>
    <w:rsid w:val="00AC6A8A"/>
    <w:rsid w:val="00BC4E8D"/>
    <w:rsid w:val="00C06445"/>
    <w:rsid w:val="00D02EFF"/>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4</cp:revision>
  <cp:lastPrinted>2021-04-03T22:33:00Z</cp:lastPrinted>
  <dcterms:created xsi:type="dcterms:W3CDTF">2021-04-03T22:28:00Z</dcterms:created>
  <dcterms:modified xsi:type="dcterms:W3CDTF">2021-04-03T22:33:00Z</dcterms:modified>
</cp:coreProperties>
</file>